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2A" w:rsidRPr="00966015" w:rsidRDefault="00836897"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Arial"/>
          <w:noProof/>
          <w:kern w:val="36"/>
          <w:sz w:val="42"/>
          <w:szCs w:val="42"/>
          <w:bdr w:val="none" w:sz="0" w:space="0" w:color="auto" w:frame="1"/>
          <w:lang w:eastAsia="tr-TR"/>
        </w:rPr>
        <w:drawing>
          <wp:anchor distT="0" distB="0" distL="114300" distR="114300" simplePos="0" relativeHeight="251659264" behindDoc="1" locked="0" layoutInCell="1" allowOverlap="1" wp14:anchorId="1402476A" wp14:editId="367A5B97">
            <wp:simplePos x="895350" y="1206500"/>
            <wp:positionH relativeFrom="margin">
              <wp:align>center</wp:align>
            </wp:positionH>
            <wp:positionV relativeFrom="margin">
              <wp:align>bottom</wp:align>
            </wp:positionV>
            <wp:extent cx="7496175" cy="896302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a:extLst>
                        <a:ext uri="{28A0092B-C50C-407E-A947-70E740481C1C}">
                          <a14:useLocalDpi xmlns:a14="http://schemas.microsoft.com/office/drawing/2010/main" val="0"/>
                        </a:ext>
                      </a:extLst>
                    </a:blip>
                    <a:stretch>
                      <a:fillRect/>
                    </a:stretch>
                  </pic:blipFill>
                  <pic:spPr>
                    <a:xfrm>
                      <a:off x="0" y="0"/>
                      <a:ext cx="7496175" cy="8963025"/>
                    </a:xfrm>
                    <a:prstGeom prst="rect">
                      <a:avLst/>
                    </a:prstGeom>
                  </pic:spPr>
                </pic:pic>
              </a:graphicData>
            </a:graphic>
            <wp14:sizeRelH relativeFrom="margin">
              <wp14:pctWidth>0</wp14:pctWidth>
            </wp14:sizeRelH>
            <wp14:sizeRelV relativeFrom="margin">
              <wp14:pctHeight>0</wp14:pctHeight>
            </wp14:sizeRelV>
          </wp:anchor>
        </w:drawing>
      </w:r>
    </w:p>
    <w:p w:rsidR="00C926FB" w:rsidRPr="00966015" w:rsidRDefault="00C926FB" w:rsidP="00C926FB">
      <w:pPr>
        <w:shd w:val="clear" w:color="auto" w:fill="FFFFFF"/>
        <w:spacing w:after="0"/>
        <w:outlineLvl w:val="0"/>
        <w:rPr>
          <w:rFonts w:ascii="Comic Sans MS" w:eastAsia="Times New Roman" w:hAnsi="Comic Sans MS" w:cs="Arial"/>
          <w:kern w:val="36"/>
          <w:sz w:val="42"/>
          <w:szCs w:val="42"/>
          <w:bdr w:val="none" w:sz="0" w:space="0" w:color="auto" w:frame="1"/>
          <w:lang w:eastAsia="tr-TR"/>
        </w:rPr>
      </w:pPr>
    </w:p>
    <w:p w:rsidR="00836897" w:rsidRPr="00966015" w:rsidRDefault="00836897" w:rsidP="00836897">
      <w:pPr>
        <w:shd w:val="clear" w:color="auto" w:fill="FFFFFF"/>
        <w:spacing w:after="0"/>
        <w:outlineLvl w:val="0"/>
        <w:rPr>
          <w:rFonts w:ascii="Comic Sans MS" w:eastAsia="Times New Roman" w:hAnsi="Comic Sans MS" w:cs="Arial"/>
          <w:kern w:val="36"/>
          <w:sz w:val="42"/>
          <w:szCs w:val="42"/>
          <w:bdr w:val="none" w:sz="0" w:space="0" w:color="auto" w:frame="1"/>
          <w:lang w:eastAsia="tr-TR"/>
        </w:rPr>
      </w:pPr>
    </w:p>
    <w:p w:rsidR="00C926FB" w:rsidRPr="00966015" w:rsidRDefault="00836897" w:rsidP="00E92EB4">
      <w:pPr>
        <w:jc w:val="center"/>
        <w:rPr>
          <w:rFonts w:ascii="Comic Sans MS" w:eastAsia="Times New Roman" w:hAnsi="Comic Sans MS" w:cs="Arial"/>
          <w:kern w:val="36"/>
          <w:sz w:val="120"/>
          <w:szCs w:val="120"/>
          <w:bdr w:val="none" w:sz="0" w:space="0" w:color="auto" w:frame="1"/>
          <w:lang w:eastAsia="tr-TR"/>
        </w:rPr>
      </w:pPr>
      <w:r w:rsidRPr="00966015">
        <w:rPr>
          <w:rFonts w:ascii="Comic Sans MS" w:eastAsia="Times New Roman" w:hAnsi="Comic Sans MS" w:cs="Arial"/>
          <w:kern w:val="36"/>
          <w:sz w:val="120"/>
          <w:szCs w:val="120"/>
          <w:bdr w:val="none" w:sz="0" w:space="0" w:color="auto" w:frame="1"/>
          <w:lang w:eastAsia="tr-TR"/>
        </w:rPr>
        <w:t>OKULA UYUM</w:t>
      </w:r>
      <w:r w:rsidRPr="00966015">
        <w:rPr>
          <w:rFonts w:ascii="Comic Sans MS" w:eastAsia="Times New Roman" w:hAnsi="Comic Sans MS" w:cs="Arial"/>
          <w:noProof/>
          <w:kern w:val="36"/>
          <w:sz w:val="120"/>
          <w:szCs w:val="120"/>
          <w:bdr w:val="none" w:sz="0" w:space="0" w:color="auto" w:frame="1"/>
          <w:lang w:eastAsia="tr-TR"/>
        </w:rPr>
        <w:t xml:space="preserve"> </w:t>
      </w:r>
      <w:r w:rsidR="00C926FB" w:rsidRPr="00966015">
        <w:rPr>
          <w:rFonts w:ascii="Comic Sans MS" w:eastAsia="Times New Roman" w:hAnsi="Comic Sans MS" w:cs="Arial"/>
          <w:kern w:val="36"/>
          <w:sz w:val="120"/>
          <w:szCs w:val="120"/>
          <w:bdr w:val="none" w:sz="0" w:space="0" w:color="auto" w:frame="1"/>
          <w:lang w:eastAsia="tr-TR"/>
        </w:rPr>
        <w:br w:type="page"/>
      </w:r>
    </w:p>
    <w:p w:rsidR="00C926FB" w:rsidRPr="00966015" w:rsidRDefault="00E34CC8" w:rsidP="00836897">
      <w:pPr>
        <w:shd w:val="clear" w:color="auto" w:fill="FFFFFF"/>
        <w:spacing w:after="0"/>
        <w:outlineLvl w:val="0"/>
        <w:rPr>
          <w:rFonts w:ascii="Comic Sans MS" w:eastAsia="Times New Roman" w:hAnsi="Comic Sans MS" w:cs="Arial"/>
          <w:kern w:val="36"/>
          <w:sz w:val="42"/>
          <w:szCs w:val="42"/>
          <w:bdr w:val="none" w:sz="0" w:space="0" w:color="auto" w:frame="1"/>
          <w:lang w:eastAsia="tr-TR"/>
        </w:rPr>
      </w:pPr>
      <w:r w:rsidRPr="00966015">
        <w:rPr>
          <w:noProof/>
          <w:lang w:eastAsia="tr-TR"/>
        </w:rPr>
        <w:lastRenderedPageBreak/>
        <mc:AlternateContent>
          <mc:Choice Requires="wps">
            <w:drawing>
              <wp:inline distT="0" distB="0" distL="0" distR="0" wp14:anchorId="0F187E89" wp14:editId="39BAF69B">
                <wp:extent cx="304800" cy="304800"/>
                <wp:effectExtent l="0" t="0" r="0" b="0"/>
                <wp:docPr id="6" name="AutoShape 1" descr="BaÅlangÄ±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çıklama: BaÅlangÄ±Ã§"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RL9h20wIAANIFAAAOAAAAAAAAAAAAAAAAAC4CAABkcnMvZTJvRG9jLnht&#10;bFBLAQItABQABgAIAAAAIQBMoOks2AAAAAMBAAAPAAAAAAAAAAAAAAAAAC0FAABkcnMvZG93bnJl&#10;di54bWxQSwUGAAAAAAQABADzAAAAMgYAAAAA&#10;" filled="f" stroked="f">
                <o:lock v:ext="edit" aspectratio="t"/>
                <w10:anchorlock/>
              </v:rect>
            </w:pict>
          </mc:Fallback>
        </mc:AlternateContent>
      </w:r>
      <w:r w:rsidR="00836897" w:rsidRPr="00966015">
        <w:rPr>
          <w:rFonts w:ascii="Comic Sans MS" w:eastAsia="Times New Roman" w:hAnsi="Comic Sans MS" w:cs="Arial"/>
          <w:noProof/>
          <w:kern w:val="36"/>
          <w:sz w:val="42"/>
          <w:szCs w:val="42"/>
          <w:bdr w:val="none" w:sz="0" w:space="0" w:color="auto" w:frame="1"/>
          <w:lang w:eastAsia="tr-TR"/>
        </w:rPr>
        <w:t xml:space="preserve"> </w:t>
      </w:r>
    </w:p>
    <w:p w:rsidR="005F4B2A" w:rsidRPr="00966015" w:rsidRDefault="005F4B2A" w:rsidP="00C926FB">
      <w:pPr>
        <w:shd w:val="clear" w:color="auto" w:fill="FFFFFF"/>
        <w:spacing w:after="0"/>
        <w:outlineLvl w:val="0"/>
        <w:rPr>
          <w:rFonts w:ascii="Comic Sans MS" w:eastAsia="Times New Roman" w:hAnsi="Comic Sans MS" w:cs="Arial"/>
          <w:kern w:val="36"/>
          <w:sz w:val="42"/>
          <w:szCs w:val="42"/>
          <w:lang w:eastAsia="tr-TR"/>
        </w:rPr>
      </w:pPr>
      <w:r w:rsidRPr="00966015">
        <w:rPr>
          <w:rFonts w:ascii="Comic Sans MS" w:eastAsia="Times New Roman" w:hAnsi="Comic Sans MS" w:cs="Arial"/>
          <w:kern w:val="36"/>
          <w:sz w:val="42"/>
          <w:szCs w:val="42"/>
          <w:bdr w:val="none" w:sz="0" w:space="0" w:color="auto" w:frame="1"/>
          <w:lang w:eastAsia="tr-TR"/>
        </w:rPr>
        <w:t>Okul Öncesi Çocuklarda Okula Uyum Sürecinin Sağlıklı Olması için Ebeveynlere 17 Pratik Öneri</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OKULA MERHABA: ÇOCUĞUNUZUN OKULA BAŞLAMASINA SİZ NE KADAR HAZIRSINIZ?</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her açıdan en hızlı geliştiği dönem</w:t>
      </w:r>
      <w:r w:rsidRPr="00966015">
        <w:rPr>
          <w:rFonts w:ascii="Comic Sans MS" w:eastAsia="Times New Roman" w:hAnsi="Comic Sans MS" w:cs="Tahoma"/>
          <w:bCs/>
          <w:sz w:val="20"/>
          <w:szCs w:val="20"/>
          <w:bdr w:val="none" w:sz="0" w:space="0" w:color="auto" w:frame="1"/>
          <w:lang w:eastAsia="tr-TR"/>
        </w:rPr>
        <w:t> 0-6 yaş arası</w:t>
      </w:r>
      <w:r w:rsidRPr="00966015">
        <w:rPr>
          <w:rFonts w:ascii="Comic Sans MS" w:eastAsia="Times New Roman" w:hAnsi="Comic Sans MS" w:cs="Tahoma"/>
          <w:sz w:val="20"/>
          <w:szCs w:val="20"/>
          <w:lang w:eastAsia="tr-TR"/>
        </w:rPr>
        <w:t> olan </w:t>
      </w:r>
      <w:r w:rsidRPr="00966015">
        <w:rPr>
          <w:rFonts w:ascii="Comic Sans MS" w:eastAsia="Times New Roman" w:hAnsi="Comic Sans MS" w:cs="Tahoma"/>
          <w:bCs/>
          <w:sz w:val="20"/>
          <w:szCs w:val="20"/>
          <w:bdr w:val="none" w:sz="0" w:space="0" w:color="auto" w:frame="1"/>
          <w:lang w:eastAsia="tr-TR"/>
        </w:rPr>
        <w:t xml:space="preserve">okul öncesi </w:t>
      </w:r>
      <w:r w:rsidR="00C926FB" w:rsidRPr="00966015">
        <w:rPr>
          <w:rFonts w:ascii="Comic Sans MS" w:eastAsia="Times New Roman" w:hAnsi="Comic Sans MS" w:cs="Tahoma"/>
          <w:bCs/>
          <w:sz w:val="20"/>
          <w:szCs w:val="20"/>
          <w:bdr w:val="none" w:sz="0" w:space="0" w:color="auto" w:frame="1"/>
          <w:lang w:eastAsia="tr-TR"/>
        </w:rPr>
        <w:t xml:space="preserve">dönemi kapsar. Okul </w:t>
      </w:r>
      <w:r w:rsidR="00C926FB" w:rsidRPr="00966015">
        <w:rPr>
          <w:rFonts w:ascii="Comic Sans MS" w:eastAsia="Times New Roman" w:hAnsi="Comic Sans MS" w:cs="Tahoma"/>
          <w:bCs/>
          <w:noProof/>
          <w:sz w:val="20"/>
          <w:szCs w:val="20"/>
          <w:bdr w:val="none" w:sz="0" w:space="0" w:color="auto" w:frame="1"/>
          <w:lang w:eastAsia="tr-TR"/>
        </w:rPr>
        <w:drawing>
          <wp:anchor distT="0" distB="0" distL="114300" distR="114300" simplePos="0" relativeHeight="251658240" behindDoc="1" locked="0" layoutInCell="1" allowOverlap="1" wp14:anchorId="549371EC" wp14:editId="37864DDE">
            <wp:simplePos x="0" y="0"/>
            <wp:positionH relativeFrom="column">
              <wp:posOffset>-4445</wp:posOffset>
            </wp:positionH>
            <wp:positionV relativeFrom="paragraph">
              <wp:posOffset>208280</wp:posOffset>
            </wp:positionV>
            <wp:extent cx="2705100" cy="2286000"/>
            <wp:effectExtent l="0" t="0" r="0" b="0"/>
            <wp:wrapTight wrapText="bothSides">
              <wp:wrapPolygon edited="0">
                <wp:start x="0" y="0"/>
                <wp:lineTo x="0" y="21420"/>
                <wp:lineTo x="21448" y="21420"/>
                <wp:lineTo x="21448"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681-3-4-8270a.jpg"/>
                    <pic:cNvPicPr/>
                  </pic:nvPicPr>
                  <pic:blipFill>
                    <a:blip r:embed="rId7">
                      <a:extLst>
                        <a:ext uri="{28A0092B-C50C-407E-A947-70E740481C1C}">
                          <a14:useLocalDpi xmlns:a14="http://schemas.microsoft.com/office/drawing/2010/main" val="0"/>
                        </a:ext>
                      </a:extLst>
                    </a:blip>
                    <a:stretch>
                      <a:fillRect/>
                    </a:stretch>
                  </pic:blipFill>
                  <pic:spPr>
                    <a:xfrm>
                      <a:off x="0" y="0"/>
                      <a:ext cx="2705100" cy="2286000"/>
                    </a:xfrm>
                    <a:prstGeom prst="rect">
                      <a:avLst/>
                    </a:prstGeom>
                  </pic:spPr>
                </pic:pic>
              </a:graphicData>
            </a:graphic>
            <wp14:sizeRelH relativeFrom="page">
              <wp14:pctWidth>0</wp14:pctWidth>
            </wp14:sizeRelH>
            <wp14:sizeRelV relativeFrom="page">
              <wp14:pctHeight>0</wp14:pctHeight>
            </wp14:sizeRelV>
          </wp:anchor>
        </w:drawing>
      </w:r>
      <w:r w:rsidR="00C926FB" w:rsidRPr="00966015">
        <w:rPr>
          <w:rFonts w:ascii="Comic Sans MS" w:eastAsia="Times New Roman" w:hAnsi="Comic Sans MS" w:cs="Tahoma"/>
          <w:bCs/>
          <w:sz w:val="20"/>
          <w:szCs w:val="20"/>
          <w:bdr w:val="none" w:sz="0" w:space="0" w:color="auto" w:frame="1"/>
          <w:lang w:eastAsia="tr-TR"/>
        </w:rPr>
        <w:t xml:space="preserve">öncesi dönem, </w:t>
      </w:r>
      <w:r w:rsidRPr="00966015">
        <w:rPr>
          <w:rFonts w:ascii="Comic Sans MS" w:eastAsia="Times New Roman" w:hAnsi="Comic Sans MS" w:cs="Tahoma"/>
          <w:bCs/>
          <w:sz w:val="20"/>
          <w:szCs w:val="20"/>
          <w:bdr w:val="none" w:sz="0" w:space="0" w:color="auto" w:frame="1"/>
          <w:lang w:eastAsia="tr-TR"/>
        </w:rPr>
        <w:t>çocuğun sosyal, fiziksel, duygusal ve zihinsel becerileri</w:t>
      </w:r>
      <w:r w:rsidRPr="00966015">
        <w:rPr>
          <w:rFonts w:ascii="Comic Sans MS" w:eastAsia="Times New Roman" w:hAnsi="Comic Sans MS" w:cs="Tahoma"/>
          <w:sz w:val="20"/>
          <w:szCs w:val="20"/>
          <w:lang w:eastAsia="tr-TR"/>
        </w:rPr>
        <w:t> kazandığı, bireyselleştiği, kişiliğin temel yapı taşlarının atıldığı bir dönemdir. Çocuk ilk</w:t>
      </w:r>
      <w:r w:rsidRPr="00966015">
        <w:rPr>
          <w:rFonts w:ascii="Comic Sans MS" w:eastAsia="Times New Roman" w:hAnsi="Comic Sans MS" w:cs="Tahoma"/>
          <w:bCs/>
          <w:sz w:val="20"/>
          <w:szCs w:val="20"/>
          <w:bdr w:val="none" w:sz="0" w:space="0" w:color="auto" w:frame="1"/>
          <w:lang w:eastAsia="tr-TR"/>
        </w:rPr>
        <w:t> sosyal ilişkilerine</w:t>
      </w:r>
      <w:r w:rsidRPr="00966015">
        <w:rPr>
          <w:rFonts w:ascii="Comic Sans MS" w:eastAsia="Times New Roman" w:hAnsi="Comic Sans MS" w:cs="Tahoma"/>
          <w:sz w:val="20"/>
          <w:szCs w:val="20"/>
          <w:lang w:eastAsia="tr-TR"/>
        </w:rPr>
        <w:t> ailede başlar, sonrasında </w:t>
      </w:r>
      <w:r w:rsidRPr="00966015">
        <w:rPr>
          <w:rFonts w:ascii="Comic Sans MS" w:eastAsia="Times New Roman" w:hAnsi="Comic Sans MS" w:cs="Tahoma"/>
          <w:bCs/>
          <w:sz w:val="20"/>
          <w:szCs w:val="20"/>
          <w:bdr w:val="none" w:sz="0" w:space="0" w:color="auto" w:frame="1"/>
          <w:lang w:eastAsia="tr-TR"/>
        </w:rPr>
        <w:t>anaokulu</w:t>
      </w:r>
      <w:r w:rsidRPr="00966015">
        <w:rPr>
          <w:rFonts w:ascii="Comic Sans MS" w:eastAsia="Times New Roman" w:hAnsi="Comic Sans MS" w:cs="Tahoma"/>
          <w:sz w:val="20"/>
          <w:szCs w:val="20"/>
          <w:lang w:eastAsia="tr-TR"/>
        </w:rPr>
        <w:t> aracılığıyla dış dünyaya açılarak </w:t>
      </w:r>
      <w:r w:rsidRPr="00966015">
        <w:rPr>
          <w:rFonts w:ascii="Comic Sans MS" w:eastAsia="Times New Roman" w:hAnsi="Comic Sans MS" w:cs="Tahoma"/>
          <w:bCs/>
          <w:sz w:val="20"/>
          <w:szCs w:val="20"/>
          <w:bdr w:val="none" w:sz="0" w:space="0" w:color="auto" w:frame="1"/>
          <w:lang w:eastAsia="tr-TR"/>
        </w:rPr>
        <w:t>akran ilişkilerini</w:t>
      </w:r>
      <w:r w:rsidRPr="00966015">
        <w:rPr>
          <w:rFonts w:ascii="Comic Sans MS" w:eastAsia="Times New Roman" w:hAnsi="Comic Sans MS" w:cs="Tahoma"/>
          <w:sz w:val="20"/>
          <w:szCs w:val="20"/>
          <w:lang w:eastAsia="tr-TR"/>
        </w:rPr>
        <w:t> geliştirir. Bu nedenle çocuğun hayatında kalıcı etkileri olan </w:t>
      </w:r>
      <w:r w:rsidRPr="00966015">
        <w:rPr>
          <w:rFonts w:ascii="Comic Sans MS" w:eastAsia="Times New Roman" w:hAnsi="Comic Sans MS" w:cs="Tahoma"/>
          <w:bCs/>
          <w:sz w:val="20"/>
          <w:szCs w:val="20"/>
          <w:bdr w:val="none" w:sz="0" w:space="0" w:color="auto" w:frame="1"/>
          <w:lang w:eastAsia="tr-TR"/>
        </w:rPr>
        <w:t>okul öncesi eğitimin</w:t>
      </w:r>
      <w:r w:rsidRPr="00966015">
        <w:rPr>
          <w:rFonts w:ascii="Comic Sans MS" w:eastAsia="Times New Roman" w:hAnsi="Comic Sans MS" w:cs="Tahoma"/>
          <w:sz w:val="20"/>
          <w:szCs w:val="20"/>
          <w:lang w:eastAsia="tr-TR"/>
        </w:rPr>
        <w:t> önemi büyüktür.</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Sağlıklı bir </w:t>
      </w:r>
      <w:r w:rsidRPr="00966015">
        <w:rPr>
          <w:rFonts w:ascii="Comic Sans MS" w:eastAsia="Times New Roman" w:hAnsi="Comic Sans MS" w:cs="Tahoma"/>
          <w:bCs/>
          <w:sz w:val="20"/>
          <w:szCs w:val="20"/>
          <w:bdr w:val="none" w:sz="0" w:space="0" w:color="auto" w:frame="1"/>
          <w:lang w:eastAsia="tr-TR"/>
        </w:rPr>
        <w:t>eğitim ve gelişim</w:t>
      </w:r>
      <w:r w:rsidRPr="00966015">
        <w:rPr>
          <w:rFonts w:ascii="Comic Sans MS" w:eastAsia="Times New Roman" w:hAnsi="Comic Sans MS" w:cs="Tahoma"/>
          <w:sz w:val="20"/>
          <w:szCs w:val="20"/>
          <w:lang w:eastAsia="tr-TR"/>
        </w:rPr>
        <w:t> için</w:t>
      </w:r>
      <w:r w:rsidRPr="00966015">
        <w:rPr>
          <w:rFonts w:ascii="Comic Sans MS" w:eastAsia="Times New Roman" w:hAnsi="Comic Sans MS" w:cs="Tahoma"/>
          <w:bCs/>
          <w:sz w:val="20"/>
          <w:szCs w:val="20"/>
          <w:bdr w:val="none" w:sz="0" w:space="0" w:color="auto" w:frame="1"/>
          <w:lang w:eastAsia="tr-TR"/>
        </w:rPr>
        <w:t xml:space="preserve"> 3 </w:t>
      </w:r>
      <w:proofErr w:type="spellStart"/>
      <w:r w:rsidRPr="00966015">
        <w:rPr>
          <w:rFonts w:ascii="Comic Sans MS" w:eastAsia="Times New Roman" w:hAnsi="Comic Sans MS" w:cs="Tahoma"/>
          <w:bCs/>
          <w:sz w:val="20"/>
          <w:szCs w:val="20"/>
          <w:bdr w:val="none" w:sz="0" w:space="0" w:color="auto" w:frame="1"/>
          <w:lang w:eastAsia="tr-TR"/>
        </w:rPr>
        <w:t>yaşından</w:t>
      </w:r>
      <w:r w:rsidRPr="00966015">
        <w:rPr>
          <w:rFonts w:ascii="Comic Sans MS" w:eastAsia="Times New Roman" w:hAnsi="Comic Sans MS" w:cs="Tahoma"/>
          <w:sz w:val="20"/>
          <w:szCs w:val="20"/>
          <w:lang w:eastAsia="tr-TR"/>
        </w:rPr>
        <w:t>sonra</w:t>
      </w:r>
      <w:proofErr w:type="spellEnd"/>
      <w:r w:rsidRPr="00966015">
        <w:rPr>
          <w:rFonts w:ascii="Comic Sans MS" w:eastAsia="Times New Roman" w:hAnsi="Comic Sans MS" w:cs="Tahoma"/>
          <w:sz w:val="20"/>
          <w:szCs w:val="20"/>
          <w:lang w:eastAsia="tr-TR"/>
        </w:rPr>
        <w:t xml:space="preserve"> tüm çocuklar</w:t>
      </w:r>
      <w:r w:rsidRPr="00966015">
        <w:rPr>
          <w:rFonts w:ascii="Comic Sans MS" w:eastAsia="Times New Roman" w:hAnsi="Comic Sans MS" w:cs="Tahoma"/>
          <w:bCs/>
          <w:sz w:val="20"/>
          <w:szCs w:val="20"/>
          <w:bdr w:val="none" w:sz="0" w:space="0" w:color="auto" w:frame="1"/>
          <w:lang w:eastAsia="tr-TR"/>
        </w:rPr>
        <w:t> okul öncesi eğitim programından</w:t>
      </w:r>
      <w:r w:rsidRPr="00966015">
        <w:rPr>
          <w:rFonts w:ascii="Comic Sans MS" w:eastAsia="Times New Roman" w:hAnsi="Comic Sans MS" w:cs="Tahoma"/>
          <w:sz w:val="20"/>
          <w:szCs w:val="20"/>
          <w:lang w:eastAsia="tr-TR"/>
        </w:rPr>
        <w:t> yararlanmaya başlamalıdır ancak okula başlamak kimi çocuklar için heyecan vericiyken, kimi çocuklar için sancılı bir süreç olabilmektedir. Çocuk, ilk güven duyduğu kişi olan annesinden veya bakım veren diğer kişilerden ayrılmakta zorlanabilir, okula ve öğretmenine alışmak için zamana ihtiyaç duyabilir. </w:t>
      </w:r>
      <w:r w:rsidRPr="00966015">
        <w:rPr>
          <w:rFonts w:ascii="Comic Sans MS" w:eastAsia="Times New Roman" w:hAnsi="Comic Sans MS" w:cs="Tahoma"/>
          <w:bCs/>
          <w:sz w:val="20"/>
          <w:szCs w:val="20"/>
          <w:bdr w:val="none" w:sz="0" w:space="0" w:color="auto" w:frame="1"/>
          <w:lang w:eastAsia="tr-TR"/>
        </w:rPr>
        <w:t>Okula uyum döneminde</w:t>
      </w:r>
      <w:r w:rsidRPr="00966015">
        <w:rPr>
          <w:rFonts w:ascii="Comic Sans MS" w:eastAsia="Times New Roman" w:hAnsi="Comic Sans MS" w:cs="Tahoma"/>
          <w:sz w:val="20"/>
          <w:szCs w:val="20"/>
          <w:lang w:eastAsia="tr-TR"/>
        </w:rPr>
        <w:t> yaşanabilecek sorunların doğal ve geçici olduğu unutulmamalı. Bu süreçte çocuğa karşı anlayışlı ve destekleyici olunması gereklidir.</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 </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Okula Gitmek İstememesinin Nedenleri: </w:t>
      </w:r>
    </w:p>
    <w:p w:rsidR="005F4B2A" w:rsidRPr="00966015" w:rsidRDefault="005F4B2A" w:rsidP="00C926FB">
      <w:pPr>
        <w:numPr>
          <w:ilvl w:val="0"/>
          <w:numId w:val="1"/>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Ayrılık kaygısı</w:t>
      </w:r>
      <w:r w:rsidRPr="00966015">
        <w:rPr>
          <w:rFonts w:ascii="Comic Sans MS" w:eastAsia="Times New Roman" w:hAnsi="Comic Sans MS" w:cs="Tahoma"/>
          <w:sz w:val="20"/>
          <w:szCs w:val="20"/>
          <w:lang w:eastAsia="tr-TR"/>
        </w:rPr>
        <w:t> yaşaması</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Belirsizlik ve bilinmezliğin verdiği kaygı</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Evde okulla/öğretmenle ilgili yapılan olumsuz konuşmalar</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mizaç özellikleri ( utangaç, kaygılı, hassas olması vb.)</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Aile bireylerinin birbirlerine çok bağlı ya da bağımlı olması</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Ev içinde hiç kural koyulmaması,  her istediğinin yapılması ve böylece evin okuldan daha cazip gelmesi</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değişim ve yeniliklerle baş etmekte zorlanması</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Ebeveynleri tarafından terk edilme korkusu</w:t>
      </w:r>
    </w:p>
    <w:p w:rsidR="005F4B2A" w:rsidRPr="00966015" w:rsidRDefault="005F4B2A" w:rsidP="00C926FB">
      <w:pPr>
        <w:numPr>
          <w:ilvl w:val="0"/>
          <w:numId w:val="1"/>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Anne-baba tutumlar</w:t>
      </w:r>
      <w:r w:rsidRPr="00966015">
        <w:rPr>
          <w:rFonts w:ascii="Comic Sans MS" w:eastAsia="Times New Roman" w:hAnsi="Comic Sans MS" w:cs="Tahoma"/>
          <w:sz w:val="20"/>
          <w:szCs w:val="20"/>
          <w:lang w:eastAsia="tr-TR"/>
        </w:rPr>
        <w:t>ı (Aşırı koruyucu ya da aşırı hoşgörülü ebeveyn tutumları)</w:t>
      </w:r>
    </w:p>
    <w:p w:rsidR="005F4B2A" w:rsidRPr="00966015" w:rsidRDefault="005F4B2A" w:rsidP="00C926FB">
      <w:pPr>
        <w:numPr>
          <w:ilvl w:val="0"/>
          <w:numId w:val="1"/>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Çocuğun performans kaygısı</w:t>
      </w:r>
      <w:r w:rsidRPr="00966015">
        <w:rPr>
          <w:rFonts w:ascii="Comic Sans MS" w:eastAsia="Times New Roman" w:hAnsi="Comic Sans MS" w:cs="Tahoma"/>
          <w:sz w:val="20"/>
          <w:szCs w:val="20"/>
          <w:lang w:eastAsia="tr-TR"/>
        </w:rPr>
        <w:t> yaşaması</w:t>
      </w:r>
    </w:p>
    <w:p w:rsidR="005F4B2A" w:rsidRPr="00966015" w:rsidRDefault="005F4B2A" w:rsidP="00C926FB">
      <w:pPr>
        <w:numPr>
          <w:ilvl w:val="0"/>
          <w:numId w:val="1"/>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Anne veya babanın hasta olması</w:t>
      </w:r>
    </w:p>
    <w:p w:rsidR="005F4B2A" w:rsidRPr="00966015" w:rsidRDefault="005F4B2A" w:rsidP="00C926FB">
      <w:pPr>
        <w:numPr>
          <w:ilvl w:val="0"/>
          <w:numId w:val="1"/>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Yeni kardeş doğumu</w:t>
      </w:r>
      <w:r w:rsidRPr="00966015">
        <w:rPr>
          <w:rFonts w:ascii="Comic Sans MS" w:eastAsia="Times New Roman" w:hAnsi="Comic Sans MS" w:cs="Tahoma"/>
          <w:sz w:val="20"/>
          <w:szCs w:val="20"/>
          <w:lang w:eastAsia="tr-TR"/>
        </w:rPr>
        <w:t> veya annenin hamile olması</w:t>
      </w:r>
    </w:p>
    <w:p w:rsidR="005F4B2A" w:rsidRPr="00966015" w:rsidRDefault="005F4B2A" w:rsidP="00C926FB">
      <w:pPr>
        <w:numPr>
          <w:ilvl w:val="0"/>
          <w:numId w:val="1"/>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lastRenderedPageBreak/>
        <w:t>Evde kalan </w:t>
      </w:r>
      <w:r w:rsidRPr="00966015">
        <w:rPr>
          <w:rFonts w:ascii="Comic Sans MS" w:eastAsia="Times New Roman" w:hAnsi="Comic Sans MS" w:cs="Tahoma"/>
          <w:bCs/>
          <w:sz w:val="20"/>
          <w:szCs w:val="20"/>
          <w:bdr w:val="none" w:sz="0" w:space="0" w:color="auto" w:frame="1"/>
          <w:lang w:eastAsia="tr-TR"/>
        </w:rPr>
        <w:t>kardeşi kıskanma</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 </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Okula gitmekte güçlük yaşayan çocuklarda; </w:t>
      </w:r>
      <w:r w:rsidRPr="00966015">
        <w:rPr>
          <w:rFonts w:ascii="Comic Sans MS" w:eastAsia="Times New Roman" w:hAnsi="Comic Sans MS" w:cs="Tahoma"/>
          <w:sz w:val="20"/>
          <w:szCs w:val="20"/>
          <w:lang w:eastAsia="tr-TR"/>
        </w:rPr>
        <w:t>okula gitmekte isteksizlik,</w:t>
      </w:r>
      <w:r w:rsidRPr="00966015">
        <w:rPr>
          <w:rFonts w:ascii="Comic Sans MS" w:eastAsia="Times New Roman" w:hAnsi="Comic Sans MS" w:cs="Tahoma"/>
          <w:bCs/>
          <w:sz w:val="20"/>
          <w:szCs w:val="20"/>
          <w:bdr w:val="none" w:sz="0" w:space="0" w:color="auto" w:frame="1"/>
          <w:lang w:eastAsia="tr-TR"/>
        </w:rPr>
        <w:t> alt ıslatma</w:t>
      </w:r>
      <w:r w:rsidRPr="00966015">
        <w:rPr>
          <w:rFonts w:ascii="Comic Sans MS" w:eastAsia="Times New Roman" w:hAnsi="Comic Sans MS" w:cs="Tahoma"/>
          <w:sz w:val="20"/>
          <w:szCs w:val="20"/>
          <w:lang w:eastAsia="tr-TR"/>
        </w:rPr>
        <w:t>, tırnak yeme, </w:t>
      </w:r>
      <w:r w:rsidRPr="00966015">
        <w:rPr>
          <w:rFonts w:ascii="Comic Sans MS" w:eastAsia="Times New Roman" w:hAnsi="Comic Sans MS" w:cs="Tahoma"/>
          <w:bCs/>
          <w:sz w:val="20"/>
          <w:szCs w:val="20"/>
          <w:bdr w:val="none" w:sz="0" w:space="0" w:color="auto" w:frame="1"/>
          <w:lang w:eastAsia="tr-TR"/>
        </w:rPr>
        <w:t>öfke nöbetleri</w:t>
      </w:r>
      <w:r w:rsidRPr="00966015">
        <w:rPr>
          <w:rFonts w:ascii="Comic Sans MS" w:eastAsia="Times New Roman" w:hAnsi="Comic Sans MS" w:cs="Tahoma"/>
          <w:sz w:val="20"/>
          <w:szCs w:val="20"/>
          <w:lang w:eastAsia="tr-TR"/>
        </w:rPr>
        <w:t>, </w:t>
      </w:r>
      <w:r w:rsidRPr="00966015">
        <w:rPr>
          <w:rFonts w:ascii="Comic Sans MS" w:eastAsia="Times New Roman" w:hAnsi="Comic Sans MS" w:cs="Tahoma"/>
          <w:bCs/>
          <w:sz w:val="20"/>
          <w:szCs w:val="20"/>
          <w:bdr w:val="none" w:sz="0" w:space="0" w:color="auto" w:frame="1"/>
          <w:lang w:eastAsia="tr-TR"/>
        </w:rPr>
        <w:t>ağlama krizleri</w:t>
      </w:r>
      <w:r w:rsidRPr="00966015">
        <w:rPr>
          <w:rFonts w:ascii="Comic Sans MS" w:eastAsia="Times New Roman" w:hAnsi="Comic Sans MS" w:cs="Tahoma"/>
          <w:sz w:val="20"/>
          <w:szCs w:val="20"/>
          <w:lang w:eastAsia="tr-TR"/>
        </w:rPr>
        <w:t xml:space="preserve">, </w:t>
      </w:r>
      <w:proofErr w:type="gramStart"/>
      <w:r w:rsidRPr="00966015">
        <w:rPr>
          <w:rFonts w:ascii="Comic Sans MS" w:eastAsia="Times New Roman" w:hAnsi="Comic Sans MS" w:cs="Tahoma"/>
          <w:sz w:val="20"/>
          <w:szCs w:val="20"/>
          <w:lang w:eastAsia="tr-TR"/>
        </w:rPr>
        <w:t>kabuslar</w:t>
      </w:r>
      <w:proofErr w:type="gramEnd"/>
      <w:r w:rsidRPr="00966015">
        <w:rPr>
          <w:rFonts w:ascii="Comic Sans MS" w:eastAsia="Times New Roman" w:hAnsi="Comic Sans MS" w:cs="Tahoma"/>
          <w:sz w:val="20"/>
          <w:szCs w:val="20"/>
          <w:lang w:eastAsia="tr-TR"/>
        </w:rPr>
        <w:t>, aşırı huzursuzluk</w:t>
      </w:r>
      <w:r w:rsidRPr="00966015">
        <w:rPr>
          <w:rFonts w:ascii="Comic Sans MS" w:eastAsia="Times New Roman" w:hAnsi="Comic Sans MS" w:cs="Tahoma"/>
          <w:bCs/>
          <w:sz w:val="20"/>
          <w:szCs w:val="20"/>
          <w:bdr w:val="none" w:sz="0" w:space="0" w:color="auto" w:frame="1"/>
          <w:lang w:eastAsia="tr-TR"/>
        </w:rPr>
        <w:t>, </w:t>
      </w:r>
      <w:r w:rsidRPr="00966015">
        <w:rPr>
          <w:rFonts w:ascii="Comic Sans MS" w:eastAsia="Times New Roman" w:hAnsi="Comic Sans MS" w:cs="Tahoma"/>
          <w:sz w:val="20"/>
          <w:szCs w:val="20"/>
          <w:lang w:eastAsia="tr-TR"/>
        </w:rPr>
        <w:t>fiziksel şikayetlerden yakınma,  yemek veya uyku düzeninde bozulmalar görülebilir.</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 </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Anne babanın sabırlı, sakin, kararlı, işbirliğine yatkın ve ortak tutuma sahip olması bu süreci kolaylaştıran etkenlerdendir.</w:t>
      </w:r>
      <w:r w:rsidRPr="00966015">
        <w:rPr>
          <w:rFonts w:ascii="Comic Sans MS" w:eastAsia="Times New Roman" w:hAnsi="Comic Sans MS" w:cs="Tahoma"/>
          <w:sz w:val="20"/>
          <w:szCs w:val="20"/>
          <w:lang w:eastAsia="tr-TR"/>
        </w:rPr>
        <w:br/>
      </w:r>
      <w:r w:rsidRPr="00966015">
        <w:rPr>
          <w:rFonts w:ascii="Comic Sans MS" w:eastAsia="Times New Roman" w:hAnsi="Comic Sans MS" w:cs="Tahoma"/>
          <w:bCs/>
          <w:sz w:val="20"/>
          <w:szCs w:val="20"/>
          <w:bdr w:val="none" w:sz="0" w:space="0" w:color="auto" w:frame="1"/>
          <w:lang w:eastAsia="tr-TR"/>
        </w:rPr>
        <w:t>Çocuğun okula uyum sürecini</w:t>
      </w:r>
      <w:r w:rsidRPr="00966015">
        <w:rPr>
          <w:rFonts w:ascii="Comic Sans MS" w:eastAsia="Times New Roman" w:hAnsi="Comic Sans MS" w:cs="Tahoma"/>
          <w:sz w:val="20"/>
          <w:szCs w:val="20"/>
          <w:lang w:eastAsia="tr-TR"/>
        </w:rPr>
        <w:t> sağlıklı bir şekilde geçirebilmesi için bazı öneriler:</w:t>
      </w:r>
    </w:p>
    <w:p w:rsidR="005F4B2A" w:rsidRPr="00966015" w:rsidRDefault="005F4B2A" w:rsidP="00C926FB">
      <w:pPr>
        <w:numPr>
          <w:ilvl w:val="0"/>
          <w:numId w:val="2"/>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Okula başlamadan</w:t>
      </w:r>
      <w:r w:rsidRPr="00966015">
        <w:rPr>
          <w:rFonts w:ascii="Comic Sans MS" w:eastAsia="Times New Roman" w:hAnsi="Comic Sans MS" w:cs="Tahoma"/>
          <w:sz w:val="20"/>
          <w:szCs w:val="20"/>
          <w:lang w:eastAsia="tr-TR"/>
        </w:rPr>
        <w:t> önce yapılacak hazırlıklar </w:t>
      </w:r>
      <w:r w:rsidRPr="00966015">
        <w:rPr>
          <w:rFonts w:ascii="Comic Sans MS" w:eastAsia="Times New Roman" w:hAnsi="Comic Sans MS" w:cs="Tahoma"/>
          <w:bCs/>
          <w:sz w:val="20"/>
          <w:szCs w:val="20"/>
          <w:bdr w:val="none" w:sz="0" w:space="0" w:color="auto" w:frame="1"/>
          <w:lang w:eastAsia="tr-TR"/>
        </w:rPr>
        <w:t>çocuğun okula uyumunda</w:t>
      </w:r>
      <w:r w:rsidRPr="00966015">
        <w:rPr>
          <w:rFonts w:ascii="Comic Sans MS" w:eastAsia="Times New Roman" w:hAnsi="Comic Sans MS" w:cs="Tahoma"/>
          <w:sz w:val="20"/>
          <w:szCs w:val="20"/>
          <w:lang w:eastAsia="tr-TR"/>
        </w:rPr>
        <w:t xml:space="preserve"> çok büyük önem taşımaktadır. Çocuk öncesinde duygusal olarak hazırlanmalıdır. Mutlaka evde okulla ilgili olumlu konuşmalar (sadece oyun oynanan bir yer olarak </w:t>
      </w:r>
      <w:proofErr w:type="spellStart"/>
      <w:r w:rsidRPr="00966015">
        <w:rPr>
          <w:rFonts w:ascii="Comic Sans MS" w:eastAsia="Times New Roman" w:hAnsi="Comic Sans MS" w:cs="Tahoma"/>
          <w:sz w:val="20"/>
          <w:szCs w:val="20"/>
          <w:lang w:eastAsia="tr-TR"/>
        </w:rPr>
        <w:t>olarak</w:t>
      </w:r>
      <w:proofErr w:type="spellEnd"/>
      <w:r w:rsidRPr="00966015">
        <w:rPr>
          <w:rFonts w:ascii="Comic Sans MS" w:eastAsia="Times New Roman" w:hAnsi="Comic Sans MS" w:cs="Tahoma"/>
          <w:sz w:val="20"/>
          <w:szCs w:val="20"/>
          <w:lang w:eastAsia="tr-TR"/>
        </w:rPr>
        <w:t xml:space="preserve"> anlatılmamalı) yapılmalı, okul kavramı çocuğa verilmelidir. </w:t>
      </w:r>
      <w:r w:rsidRPr="00966015">
        <w:rPr>
          <w:rFonts w:ascii="Comic Sans MS" w:eastAsia="Times New Roman" w:hAnsi="Comic Sans MS" w:cs="Tahoma"/>
          <w:bCs/>
          <w:sz w:val="20"/>
          <w:szCs w:val="20"/>
          <w:bdr w:val="none" w:sz="0" w:space="0" w:color="auto" w:frame="1"/>
          <w:lang w:eastAsia="tr-TR"/>
        </w:rPr>
        <w:t>Okula başlama</w:t>
      </w:r>
      <w:r w:rsidRPr="00966015">
        <w:rPr>
          <w:rFonts w:ascii="Comic Sans MS" w:eastAsia="Times New Roman" w:hAnsi="Comic Sans MS" w:cs="Tahoma"/>
          <w:sz w:val="20"/>
          <w:szCs w:val="20"/>
          <w:lang w:eastAsia="tr-TR"/>
        </w:rPr>
        <w:t xml:space="preserve"> hakkında resimli bir </w:t>
      </w:r>
      <w:proofErr w:type="gramStart"/>
      <w:r w:rsidRPr="00966015">
        <w:rPr>
          <w:rFonts w:ascii="Comic Sans MS" w:eastAsia="Times New Roman" w:hAnsi="Comic Sans MS" w:cs="Tahoma"/>
          <w:sz w:val="20"/>
          <w:szCs w:val="20"/>
          <w:lang w:eastAsia="tr-TR"/>
        </w:rPr>
        <w:t>hikaye</w:t>
      </w:r>
      <w:proofErr w:type="gramEnd"/>
      <w:r w:rsidRPr="00966015">
        <w:rPr>
          <w:rFonts w:ascii="Comic Sans MS" w:eastAsia="Times New Roman" w:hAnsi="Comic Sans MS" w:cs="Tahoma"/>
          <w:sz w:val="20"/>
          <w:szCs w:val="20"/>
          <w:lang w:eastAsia="tr-TR"/>
        </w:rPr>
        <w:t xml:space="preserve"> kitabı okunabilir veya okula başlayacağı ilk gün hakkında konuşup bunu resmetmesi istenebilir.</w:t>
      </w:r>
    </w:p>
    <w:p w:rsidR="005F4B2A" w:rsidRPr="00966015" w:rsidRDefault="005F4B2A" w:rsidP="00C926FB">
      <w:pPr>
        <w:numPr>
          <w:ilvl w:val="0"/>
          <w:numId w:val="2"/>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düzenli olarak okula getirilmemesi veya çeşitli sebeplerle okuldan uzak kalması gibi nedenler</w:t>
      </w:r>
      <w:r w:rsidR="00966015" w:rsidRPr="00966015">
        <w:rPr>
          <w:rFonts w:ascii="Comic Sans MS" w:eastAsia="Times New Roman" w:hAnsi="Comic Sans MS" w:cs="Tahoma"/>
          <w:sz w:val="20"/>
          <w:szCs w:val="20"/>
          <w:lang w:eastAsia="tr-TR"/>
        </w:rPr>
        <w:t xml:space="preserve"> </w:t>
      </w:r>
      <w:r w:rsidRPr="00966015">
        <w:rPr>
          <w:rFonts w:ascii="Comic Sans MS" w:eastAsia="Times New Roman" w:hAnsi="Comic Sans MS" w:cs="Tahoma"/>
          <w:bCs/>
          <w:sz w:val="20"/>
          <w:szCs w:val="20"/>
          <w:bdr w:val="none" w:sz="0" w:space="0" w:color="auto" w:frame="1"/>
          <w:lang w:eastAsia="tr-TR"/>
        </w:rPr>
        <w:t>okula alışma sürecini</w:t>
      </w:r>
      <w:r w:rsidRPr="00966015">
        <w:rPr>
          <w:rFonts w:ascii="Comic Sans MS" w:eastAsia="Times New Roman" w:hAnsi="Comic Sans MS" w:cs="Tahoma"/>
          <w:sz w:val="20"/>
          <w:szCs w:val="20"/>
          <w:lang w:eastAsia="tr-TR"/>
        </w:rPr>
        <w:t> zorlaştırıcı etkiye sahiptir. Ailenin tüm bireyleri çocuğun okula düzenli gitmesi konusunda kararlı olmalıdır. Çocuğun okula gitmemesi halinde sınıf içindeki grup çalışmalarında aksaklıklar olacağı anlatılmalı. Anne ve babanın bu konudaki yanlış tutumu gelecekteki </w:t>
      </w:r>
      <w:r w:rsidRPr="00966015">
        <w:rPr>
          <w:rFonts w:ascii="Comic Sans MS" w:eastAsia="Times New Roman" w:hAnsi="Comic Sans MS" w:cs="Tahoma"/>
          <w:bCs/>
          <w:sz w:val="20"/>
          <w:szCs w:val="20"/>
          <w:bdr w:val="none" w:sz="0" w:space="0" w:color="auto" w:frame="1"/>
          <w:lang w:eastAsia="tr-TR"/>
        </w:rPr>
        <w:t>okul fobisinin</w:t>
      </w:r>
      <w:r w:rsidR="00966015" w:rsidRPr="00966015">
        <w:rPr>
          <w:rFonts w:ascii="Comic Sans MS" w:eastAsia="Times New Roman" w:hAnsi="Comic Sans MS" w:cs="Tahoma"/>
          <w:bCs/>
          <w:sz w:val="20"/>
          <w:szCs w:val="20"/>
          <w:bdr w:val="none" w:sz="0" w:space="0" w:color="auto" w:frame="1"/>
          <w:lang w:eastAsia="tr-TR"/>
        </w:rPr>
        <w:t xml:space="preserve"> </w:t>
      </w:r>
      <w:r w:rsidRPr="00966015">
        <w:rPr>
          <w:rFonts w:ascii="Comic Sans MS" w:eastAsia="Times New Roman" w:hAnsi="Comic Sans MS" w:cs="Tahoma"/>
          <w:sz w:val="20"/>
          <w:szCs w:val="20"/>
          <w:lang w:eastAsia="tr-TR"/>
        </w:rPr>
        <w:t>nedeni olabilmektedir.</w:t>
      </w:r>
    </w:p>
    <w:p w:rsidR="005F4B2A" w:rsidRPr="00966015" w:rsidRDefault="005F4B2A" w:rsidP="00C926FB">
      <w:pPr>
        <w:numPr>
          <w:ilvl w:val="0"/>
          <w:numId w:val="2"/>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Okulla ilgili kendisini</w:t>
      </w:r>
      <w:r w:rsidRPr="00966015">
        <w:rPr>
          <w:rFonts w:ascii="Comic Sans MS" w:eastAsia="Times New Roman" w:hAnsi="Comic Sans MS" w:cs="Tahoma"/>
          <w:bCs/>
          <w:sz w:val="20"/>
          <w:szCs w:val="20"/>
          <w:bdr w:val="none" w:sz="0" w:space="0" w:color="auto" w:frame="1"/>
          <w:lang w:eastAsia="tr-TR"/>
        </w:rPr>
        <w:t> kaygılandıran</w:t>
      </w:r>
      <w:r w:rsidRPr="00966015">
        <w:rPr>
          <w:rFonts w:ascii="Comic Sans MS" w:eastAsia="Times New Roman" w:hAnsi="Comic Sans MS" w:cs="Tahoma"/>
          <w:sz w:val="20"/>
          <w:szCs w:val="20"/>
          <w:lang w:eastAsia="tr-TR"/>
        </w:rPr>
        <w:t> sebebin ne olduğu anlamak için çocuk yargılanmadan, tarafsızca dinlenmeli. Sorunun temel nedenini anladıktan sonra çözüm yolları için ebeveyn ve çocuk birlikte hareket etmeli, neler yapılabileceği konuşulmalı.</w:t>
      </w:r>
    </w:p>
    <w:p w:rsidR="005F4B2A" w:rsidRPr="00966015" w:rsidRDefault="005F4B2A" w:rsidP="00C926FB">
      <w:pPr>
        <w:numPr>
          <w:ilvl w:val="0"/>
          <w:numId w:val="2"/>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Okul seçerken</w:t>
      </w:r>
      <w:r w:rsidRPr="00966015">
        <w:rPr>
          <w:rFonts w:ascii="Comic Sans MS" w:eastAsia="Times New Roman" w:hAnsi="Comic Sans MS" w:cs="Tahoma"/>
          <w:sz w:val="20"/>
          <w:szCs w:val="20"/>
          <w:lang w:eastAsia="tr-TR"/>
        </w:rPr>
        <w:t> </w:t>
      </w:r>
      <w:r w:rsidRPr="00966015">
        <w:rPr>
          <w:rFonts w:ascii="Comic Sans MS" w:eastAsia="Times New Roman" w:hAnsi="Comic Sans MS" w:cs="Tahoma"/>
          <w:sz w:val="20"/>
          <w:szCs w:val="20"/>
          <w:bdr w:val="none" w:sz="0" w:space="0" w:color="auto" w:frame="1"/>
          <w:lang w:eastAsia="tr-TR"/>
        </w:rPr>
        <w:t>beğenilen</w:t>
      </w:r>
      <w:r w:rsidRPr="00966015">
        <w:rPr>
          <w:rFonts w:ascii="Comic Sans MS" w:eastAsia="Times New Roman" w:hAnsi="Comic Sans MS" w:cs="Tahoma"/>
          <w:sz w:val="20"/>
          <w:szCs w:val="20"/>
          <w:lang w:eastAsia="tr-TR"/>
        </w:rPr>
        <w:t> okullar çocuk ile birlikte ziyaret edilmeli, çocuğun görüşleri de alınarak </w:t>
      </w:r>
      <w:r w:rsidRPr="00966015">
        <w:rPr>
          <w:rFonts w:ascii="Comic Sans MS" w:eastAsia="Times New Roman" w:hAnsi="Comic Sans MS" w:cs="Tahoma"/>
          <w:bCs/>
          <w:sz w:val="20"/>
          <w:szCs w:val="20"/>
          <w:bdr w:val="none" w:sz="0" w:space="0" w:color="auto" w:frame="1"/>
          <w:lang w:eastAsia="tr-TR"/>
        </w:rPr>
        <w:t>okul seçimi</w:t>
      </w:r>
      <w:r w:rsidRPr="00966015">
        <w:rPr>
          <w:rFonts w:ascii="Comic Sans MS" w:eastAsia="Times New Roman" w:hAnsi="Comic Sans MS" w:cs="Tahoma"/>
          <w:sz w:val="20"/>
          <w:szCs w:val="20"/>
          <w:lang w:eastAsia="tr-TR"/>
        </w:rPr>
        <w:t xml:space="preserve"> yapılmalıdır. Karar aşamasına çocuğun da </w:t>
      </w:r>
      <w:proofErr w:type="gramStart"/>
      <w:r w:rsidRPr="00966015">
        <w:rPr>
          <w:rFonts w:ascii="Comic Sans MS" w:eastAsia="Times New Roman" w:hAnsi="Comic Sans MS" w:cs="Tahoma"/>
          <w:sz w:val="20"/>
          <w:szCs w:val="20"/>
          <w:lang w:eastAsia="tr-TR"/>
        </w:rPr>
        <w:t>dahil</w:t>
      </w:r>
      <w:proofErr w:type="gramEnd"/>
      <w:r w:rsidRPr="00966015">
        <w:rPr>
          <w:rFonts w:ascii="Comic Sans MS" w:eastAsia="Times New Roman" w:hAnsi="Comic Sans MS" w:cs="Tahoma"/>
          <w:sz w:val="20"/>
          <w:szCs w:val="20"/>
          <w:lang w:eastAsia="tr-TR"/>
        </w:rPr>
        <w:t xml:space="preserve"> olması ve öğretmeniyle tanışması çok önemlidir. Okula başlamadan önce </w:t>
      </w:r>
      <w:proofErr w:type="gramStart"/>
      <w:r w:rsidRPr="00966015">
        <w:rPr>
          <w:rFonts w:ascii="Comic Sans MS" w:eastAsia="Times New Roman" w:hAnsi="Comic Sans MS" w:cs="Tahoma"/>
          <w:sz w:val="20"/>
          <w:szCs w:val="20"/>
          <w:lang w:eastAsia="tr-TR"/>
        </w:rPr>
        <w:t>oryantasyona</w:t>
      </w:r>
      <w:proofErr w:type="gramEnd"/>
      <w:r w:rsidRPr="00966015">
        <w:rPr>
          <w:rFonts w:ascii="Comic Sans MS" w:eastAsia="Times New Roman" w:hAnsi="Comic Sans MS" w:cs="Tahoma"/>
          <w:sz w:val="20"/>
          <w:szCs w:val="20"/>
          <w:lang w:eastAsia="tr-TR"/>
        </w:rPr>
        <w:t xml:space="preserve"> katıldıysa o gün okulda nasıl zaman geçirdiği (“Bahçede çok güzel oyun oynamıştın, sonra öğretmeninle birlikte etkinlik yapmıştınız hatırlıyor musun?”) anımsatılmalı. Eğer okulu hiç görmediyse ve </w:t>
      </w:r>
      <w:proofErr w:type="gramStart"/>
      <w:r w:rsidRPr="00966015">
        <w:rPr>
          <w:rFonts w:ascii="Comic Sans MS" w:eastAsia="Times New Roman" w:hAnsi="Comic Sans MS" w:cs="Tahoma"/>
          <w:sz w:val="20"/>
          <w:szCs w:val="20"/>
          <w:lang w:eastAsia="tr-TR"/>
        </w:rPr>
        <w:t>oryantasyona</w:t>
      </w:r>
      <w:proofErr w:type="gramEnd"/>
      <w:r w:rsidRPr="00966015">
        <w:rPr>
          <w:rFonts w:ascii="Comic Sans MS" w:eastAsia="Times New Roman" w:hAnsi="Comic Sans MS" w:cs="Tahoma"/>
          <w:sz w:val="20"/>
          <w:szCs w:val="20"/>
          <w:lang w:eastAsia="tr-TR"/>
        </w:rPr>
        <w:t xml:space="preserve"> katılmadan okula başladıysa okulu, oyuncakları, sınıfı ve öğretmeni uzun uzun anlatılmalı.</w:t>
      </w:r>
    </w:p>
    <w:p w:rsidR="005F4B2A" w:rsidRPr="00966015" w:rsidRDefault="005F4B2A" w:rsidP="00C926FB">
      <w:pPr>
        <w:numPr>
          <w:ilvl w:val="0"/>
          <w:numId w:val="2"/>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Okulun olumlu yanları anlatılarak çocuğun okula gitmesi özendirilmeli (</w:t>
      </w:r>
      <w:proofErr w:type="spellStart"/>
      <w:r w:rsidRPr="00966015">
        <w:rPr>
          <w:rFonts w:ascii="Comic Sans MS" w:eastAsia="Times New Roman" w:hAnsi="Comic Sans MS" w:cs="Tahoma"/>
          <w:sz w:val="20"/>
          <w:szCs w:val="20"/>
          <w:lang w:eastAsia="tr-TR"/>
        </w:rPr>
        <w:t>Örn</w:t>
      </w:r>
      <w:proofErr w:type="spellEnd"/>
      <w:r w:rsidRPr="00966015">
        <w:rPr>
          <w:rFonts w:ascii="Comic Sans MS" w:eastAsia="Times New Roman" w:hAnsi="Comic Sans MS" w:cs="Tahoma"/>
          <w:sz w:val="20"/>
          <w:szCs w:val="20"/>
          <w:lang w:eastAsia="tr-TR"/>
        </w:rPr>
        <w:t>:  Kişisel ilgisine hitap eden şeylerden bahsetme). Bunun yanı sıra anne-baba kendi okul anılarını da anlatabilir.</w:t>
      </w:r>
    </w:p>
    <w:p w:rsidR="005F4B2A" w:rsidRPr="00966015" w:rsidRDefault="005F4B2A" w:rsidP="00C926FB">
      <w:pPr>
        <w:numPr>
          <w:ilvl w:val="0"/>
          <w:numId w:val="2"/>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Okula gitmekte kaygı yaşayan çocukla alay edilmemeli, kimseyle kıyaslanmamalı veya baskı yapılmamalı.</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i/>
          <w:iCs/>
          <w:sz w:val="20"/>
          <w:szCs w:val="20"/>
          <w:bdr w:val="none" w:sz="0" w:space="0" w:color="auto" w:frame="1"/>
          <w:lang w:eastAsia="tr-TR"/>
        </w:rPr>
        <w:t>     </w:t>
      </w:r>
      <w:r w:rsidRPr="00966015">
        <w:rPr>
          <w:rFonts w:ascii="Comic Sans MS" w:eastAsia="Times New Roman" w:hAnsi="Comic Sans MS" w:cs="Tahoma"/>
          <w:sz w:val="20"/>
          <w:szCs w:val="20"/>
          <w:bdr w:val="none" w:sz="0" w:space="0" w:color="auto" w:frame="1"/>
          <w:lang w:eastAsia="tr-TR"/>
        </w:rPr>
        <w:t>—  </w:t>
      </w:r>
      <w:r w:rsidRPr="00966015">
        <w:rPr>
          <w:rFonts w:ascii="Comic Sans MS" w:eastAsia="Times New Roman" w:hAnsi="Comic Sans MS" w:cs="Tahoma"/>
          <w:bCs/>
          <w:sz w:val="20"/>
          <w:szCs w:val="20"/>
          <w:bdr w:val="none" w:sz="0" w:space="0" w:color="auto" w:frame="1"/>
          <w:lang w:eastAsia="tr-TR"/>
        </w:rPr>
        <w:t>Sen artık abla oldun, ablalar ağlamaz.</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      —  Herkes gidiyor sen niye korkuyorsun?</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bCs/>
          <w:i/>
          <w:iCs/>
          <w:sz w:val="20"/>
          <w:szCs w:val="20"/>
          <w:bdr w:val="none" w:sz="0" w:space="0" w:color="auto" w:frame="1"/>
          <w:lang w:eastAsia="tr-TR"/>
        </w:rPr>
        <w:t>     </w:t>
      </w:r>
      <w:r w:rsidRPr="00966015">
        <w:rPr>
          <w:rFonts w:ascii="Comic Sans MS" w:eastAsia="Times New Roman" w:hAnsi="Comic Sans MS" w:cs="Tahoma"/>
          <w:bCs/>
          <w:sz w:val="20"/>
          <w:szCs w:val="20"/>
          <w:bdr w:val="none" w:sz="0" w:space="0" w:color="auto" w:frame="1"/>
          <w:lang w:eastAsia="tr-TR"/>
        </w:rPr>
        <w:t> —  Böyle davranırsan öğretmenin/ arkadaşların seni sevmez</w:t>
      </w:r>
      <w:r w:rsidRPr="00966015">
        <w:rPr>
          <w:rFonts w:ascii="Comic Sans MS" w:eastAsia="Times New Roman" w:hAnsi="Comic Sans MS" w:cs="Tahoma"/>
          <w:sz w:val="20"/>
          <w:szCs w:val="20"/>
          <w:lang w:eastAsia="tr-TR"/>
        </w:rPr>
        <w:t>  gibi söylemlerden kaçınılmalı.</w:t>
      </w:r>
    </w:p>
    <w:p w:rsidR="005F4B2A" w:rsidRPr="00966015" w:rsidRDefault="005F4B2A" w:rsidP="00C926FB">
      <w:pPr>
        <w:numPr>
          <w:ilvl w:val="0"/>
          <w:numId w:val="3"/>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Okula alışma döneminde</w:t>
      </w:r>
      <w:r w:rsidRPr="00966015">
        <w:rPr>
          <w:rFonts w:ascii="Comic Sans MS" w:eastAsia="Times New Roman" w:hAnsi="Comic Sans MS" w:cs="Tahoma"/>
          <w:sz w:val="20"/>
          <w:szCs w:val="20"/>
          <w:lang w:eastAsia="tr-TR"/>
        </w:rPr>
        <w:t xml:space="preserve"> çocuğun düzeni ile ilgili diğer </w:t>
      </w:r>
      <w:proofErr w:type="gramStart"/>
      <w:r w:rsidRPr="00966015">
        <w:rPr>
          <w:rFonts w:ascii="Comic Sans MS" w:eastAsia="Times New Roman" w:hAnsi="Comic Sans MS" w:cs="Tahoma"/>
          <w:sz w:val="20"/>
          <w:szCs w:val="20"/>
          <w:lang w:eastAsia="tr-TR"/>
        </w:rPr>
        <w:t>ritüelleri</w:t>
      </w:r>
      <w:proofErr w:type="gramEnd"/>
      <w:r w:rsidRPr="00966015">
        <w:rPr>
          <w:rFonts w:ascii="Comic Sans MS" w:eastAsia="Times New Roman" w:hAnsi="Comic Sans MS" w:cs="Tahoma"/>
          <w:sz w:val="20"/>
          <w:szCs w:val="20"/>
          <w:lang w:eastAsia="tr-TR"/>
        </w:rPr>
        <w:t xml:space="preserve"> değiştirilmemeli. Bu dönemde çocuğun hayatında herhangi bir farklılık (bakıcı değişikliği, taşınma,</w:t>
      </w:r>
      <w:r w:rsidRPr="00966015">
        <w:rPr>
          <w:rFonts w:ascii="Comic Sans MS" w:eastAsia="Times New Roman" w:hAnsi="Comic Sans MS" w:cs="Tahoma"/>
          <w:bCs/>
          <w:sz w:val="20"/>
          <w:szCs w:val="20"/>
          <w:bdr w:val="none" w:sz="0" w:space="0" w:color="auto" w:frame="1"/>
          <w:lang w:eastAsia="tr-TR"/>
        </w:rPr>
        <w:t> tuvalet eğitimi</w:t>
      </w:r>
      <w:r w:rsidRPr="00966015">
        <w:rPr>
          <w:rFonts w:ascii="Comic Sans MS" w:eastAsia="Times New Roman" w:hAnsi="Comic Sans MS" w:cs="Tahoma"/>
          <w:sz w:val="20"/>
          <w:szCs w:val="20"/>
          <w:lang w:eastAsia="tr-TR"/>
        </w:rPr>
        <w:t> vb. ) yaratmamaya dikkat etmek gerekir. Unutulmamalıdır ki; </w:t>
      </w:r>
      <w:r w:rsidRPr="00966015">
        <w:rPr>
          <w:rFonts w:ascii="Comic Sans MS" w:eastAsia="Times New Roman" w:hAnsi="Comic Sans MS" w:cs="Tahoma"/>
          <w:bCs/>
          <w:sz w:val="20"/>
          <w:szCs w:val="20"/>
          <w:bdr w:val="none" w:sz="0" w:space="0" w:color="auto" w:frame="1"/>
          <w:lang w:eastAsia="tr-TR"/>
        </w:rPr>
        <w:t>çocuk için okula başlamak</w:t>
      </w:r>
      <w:r w:rsidRPr="00966015">
        <w:rPr>
          <w:rFonts w:ascii="Comic Sans MS" w:eastAsia="Times New Roman" w:hAnsi="Comic Sans MS" w:cs="Tahoma"/>
          <w:sz w:val="20"/>
          <w:szCs w:val="20"/>
          <w:lang w:eastAsia="tr-TR"/>
        </w:rPr>
        <w:t> zaten başlı başına </w:t>
      </w:r>
      <w:r w:rsidRPr="00966015">
        <w:rPr>
          <w:rFonts w:ascii="Comic Sans MS" w:eastAsia="Times New Roman" w:hAnsi="Comic Sans MS" w:cs="Tahoma"/>
          <w:sz w:val="20"/>
          <w:szCs w:val="20"/>
          <w:bdr w:val="none" w:sz="0" w:space="0" w:color="auto" w:frame="1"/>
          <w:lang w:eastAsia="tr-TR"/>
        </w:rPr>
        <w:t>büyük bir değişikliktir.</w:t>
      </w:r>
    </w:p>
    <w:p w:rsidR="005F4B2A" w:rsidRPr="00966015" w:rsidRDefault="005F4B2A" w:rsidP="00C926FB">
      <w:pPr>
        <w:numPr>
          <w:ilvl w:val="0"/>
          <w:numId w:val="3"/>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Okula uyum sürecinde</w:t>
      </w:r>
      <w:r w:rsidRPr="00966015">
        <w:rPr>
          <w:rFonts w:ascii="Comic Sans MS" w:eastAsia="Times New Roman" w:hAnsi="Comic Sans MS" w:cs="Tahoma"/>
          <w:sz w:val="20"/>
          <w:szCs w:val="20"/>
          <w:lang w:eastAsia="tr-TR"/>
        </w:rPr>
        <w:t> en sevdiği oyuncağını okula götürmesine izin vererek </w:t>
      </w:r>
      <w:r w:rsidRPr="00966015">
        <w:rPr>
          <w:rFonts w:ascii="Comic Sans MS" w:eastAsia="Times New Roman" w:hAnsi="Comic Sans MS" w:cs="Tahoma"/>
          <w:bCs/>
          <w:sz w:val="20"/>
          <w:szCs w:val="20"/>
          <w:bdr w:val="none" w:sz="0" w:space="0" w:color="auto" w:frame="1"/>
          <w:lang w:eastAsia="tr-TR"/>
        </w:rPr>
        <w:t>çocuğun kaygısını</w:t>
      </w:r>
      <w:r w:rsidRPr="00966015">
        <w:rPr>
          <w:rFonts w:ascii="Comic Sans MS" w:eastAsia="Times New Roman" w:hAnsi="Comic Sans MS" w:cs="Tahoma"/>
          <w:sz w:val="20"/>
          <w:szCs w:val="20"/>
          <w:lang w:eastAsia="tr-TR"/>
        </w:rPr>
        <w:t> bir ölçüde azaltmasına yardımcı olunmalı.</w:t>
      </w:r>
    </w:p>
    <w:p w:rsidR="005F4B2A" w:rsidRPr="00966015" w:rsidRDefault="005F4B2A" w:rsidP="00C926FB">
      <w:pPr>
        <w:numPr>
          <w:ilvl w:val="0"/>
          <w:numId w:val="3"/>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Çocuğun evden ayrılırken stressiz, mutlu ayrılmasına, ev içinde koşturma olmamasına özen gösterilmeli.</w:t>
      </w:r>
    </w:p>
    <w:p w:rsidR="005F4B2A" w:rsidRPr="00966015" w:rsidRDefault="005F4B2A" w:rsidP="00C926FB">
      <w:pPr>
        <w:numPr>
          <w:ilvl w:val="0"/>
          <w:numId w:val="4"/>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lastRenderedPageBreak/>
        <w:t>Okul alışverişine</w:t>
      </w:r>
      <w:r w:rsidRPr="00966015">
        <w:rPr>
          <w:rFonts w:ascii="Comic Sans MS" w:eastAsia="Times New Roman" w:hAnsi="Comic Sans MS" w:cs="Tahoma"/>
          <w:sz w:val="20"/>
          <w:szCs w:val="20"/>
          <w:lang w:eastAsia="tr-TR"/>
        </w:rPr>
        <w:t xml:space="preserve"> çocukla birlikte çıkılmalı ve ihtiyacı olan malzemeleri alırken onun da </w:t>
      </w:r>
      <w:proofErr w:type="gramStart"/>
      <w:r w:rsidRPr="00966015">
        <w:rPr>
          <w:rFonts w:ascii="Comic Sans MS" w:eastAsia="Times New Roman" w:hAnsi="Comic Sans MS" w:cs="Tahoma"/>
          <w:sz w:val="20"/>
          <w:szCs w:val="20"/>
          <w:lang w:eastAsia="tr-TR"/>
        </w:rPr>
        <w:t>dahil</w:t>
      </w:r>
      <w:proofErr w:type="gramEnd"/>
      <w:r w:rsidRPr="00966015">
        <w:rPr>
          <w:rFonts w:ascii="Comic Sans MS" w:eastAsia="Times New Roman" w:hAnsi="Comic Sans MS" w:cs="Tahoma"/>
          <w:sz w:val="20"/>
          <w:szCs w:val="20"/>
          <w:lang w:eastAsia="tr-TR"/>
        </w:rPr>
        <w:t xml:space="preserve"> olması sağlanmalı.</w:t>
      </w:r>
    </w:p>
    <w:p w:rsidR="005F4B2A" w:rsidRPr="00966015" w:rsidRDefault="005F4B2A" w:rsidP="00C926FB">
      <w:pPr>
        <w:numPr>
          <w:ilvl w:val="0"/>
          <w:numId w:val="4"/>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Anne-babanın okul veya öğretmenle ilgili kaygıları varsa çocuğun yanında bunlardan </w:t>
      </w:r>
      <w:r w:rsidRPr="00966015">
        <w:rPr>
          <w:rFonts w:ascii="Comic Sans MS" w:eastAsia="Times New Roman" w:hAnsi="Comic Sans MS" w:cs="Tahoma"/>
          <w:sz w:val="20"/>
          <w:szCs w:val="20"/>
          <w:bdr w:val="none" w:sz="0" w:space="0" w:color="auto" w:frame="1"/>
          <w:lang w:eastAsia="tr-TR"/>
        </w:rPr>
        <w:t>bahsedilmemeli.</w:t>
      </w:r>
      <w:r w:rsidR="00966015">
        <w:rPr>
          <w:rFonts w:ascii="Comic Sans MS" w:eastAsia="Times New Roman" w:hAnsi="Comic Sans MS" w:cs="Tahoma"/>
          <w:sz w:val="20"/>
          <w:szCs w:val="20"/>
          <w:bdr w:val="none" w:sz="0" w:space="0" w:color="auto" w:frame="1"/>
          <w:lang w:eastAsia="tr-TR"/>
        </w:rPr>
        <w:t xml:space="preserve"> </w:t>
      </w:r>
      <w:r w:rsidRPr="00966015">
        <w:rPr>
          <w:rFonts w:ascii="Comic Sans MS" w:eastAsia="Times New Roman" w:hAnsi="Comic Sans MS" w:cs="Tahoma"/>
          <w:sz w:val="20"/>
          <w:szCs w:val="20"/>
          <w:lang w:eastAsia="tr-TR"/>
        </w:rPr>
        <w:t>Ebeveynlerinin güven duymadığı bir durumda o da güven duymayacaktır.</w:t>
      </w:r>
    </w:p>
    <w:p w:rsidR="005F4B2A" w:rsidRPr="00966015" w:rsidRDefault="005F4B2A" w:rsidP="00C926FB">
      <w:pPr>
        <w:numPr>
          <w:ilvl w:val="0"/>
          <w:numId w:val="4"/>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Çocuk okul</w:t>
      </w:r>
      <w:r w:rsidRPr="00966015">
        <w:rPr>
          <w:rFonts w:ascii="Comic Sans MS" w:eastAsia="Times New Roman" w:hAnsi="Comic Sans MS" w:cs="Tahoma"/>
          <w:sz w:val="20"/>
          <w:szCs w:val="20"/>
          <w:lang w:eastAsia="tr-TR"/>
        </w:rPr>
        <w:t> hakkında mutlaka bilgilendirilmeli (Eve nasıl döneceği, servis kullanıp kullanmayacağı, eve geldiğinde kimin karşılayacağı vb.).</w:t>
      </w:r>
    </w:p>
    <w:p w:rsidR="005F4B2A" w:rsidRPr="00966015" w:rsidRDefault="005F4B2A" w:rsidP="00C926FB">
      <w:pPr>
        <w:numPr>
          <w:ilvl w:val="0"/>
          <w:numId w:val="4"/>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Eve döndüğünde gününün nasıl geçtiğini sorulmalı ancak ısrarcı olunmamalı ve paylaşmak istediği zaman anlatmasına izin verilmeli. </w:t>
      </w:r>
      <w:r w:rsidRPr="00966015">
        <w:rPr>
          <w:rFonts w:ascii="Comic Sans MS" w:eastAsia="Times New Roman" w:hAnsi="Comic Sans MS" w:cs="Tahoma"/>
          <w:bCs/>
          <w:sz w:val="20"/>
          <w:szCs w:val="20"/>
          <w:bdr w:val="none" w:sz="0" w:space="0" w:color="auto" w:frame="1"/>
          <w:lang w:eastAsia="tr-TR"/>
        </w:rPr>
        <w:t>Okulla ilgili kaygı</w:t>
      </w:r>
      <w:r w:rsidRPr="00966015">
        <w:rPr>
          <w:rFonts w:ascii="Comic Sans MS" w:eastAsia="Times New Roman" w:hAnsi="Comic Sans MS" w:cs="Tahoma"/>
          <w:sz w:val="20"/>
          <w:szCs w:val="20"/>
          <w:lang w:eastAsia="tr-TR"/>
        </w:rPr>
        <w:t> uyandıracak sorular sormaktan kaçınılmalı. “</w:t>
      </w:r>
      <w:r w:rsidRPr="00966015">
        <w:rPr>
          <w:rFonts w:ascii="Comic Sans MS" w:eastAsia="Times New Roman" w:hAnsi="Comic Sans MS" w:cs="Tahoma"/>
          <w:bCs/>
          <w:i/>
          <w:iCs/>
          <w:sz w:val="20"/>
          <w:szCs w:val="20"/>
          <w:bdr w:val="none" w:sz="0" w:space="0" w:color="auto" w:frame="1"/>
          <w:lang w:eastAsia="tr-TR"/>
        </w:rPr>
        <w:t>Ağlamadın değil mi?”</w:t>
      </w:r>
      <w:r w:rsidRPr="00966015">
        <w:rPr>
          <w:rFonts w:ascii="Comic Sans MS" w:eastAsia="Times New Roman" w:hAnsi="Comic Sans MS" w:cs="Tahoma"/>
          <w:sz w:val="20"/>
          <w:szCs w:val="20"/>
          <w:lang w:eastAsia="tr-TR"/>
        </w:rPr>
        <w:t> , “</w:t>
      </w:r>
      <w:r w:rsidRPr="00966015">
        <w:rPr>
          <w:rFonts w:ascii="Comic Sans MS" w:eastAsia="Times New Roman" w:hAnsi="Comic Sans MS" w:cs="Tahoma"/>
          <w:bCs/>
          <w:i/>
          <w:iCs/>
          <w:sz w:val="20"/>
          <w:szCs w:val="20"/>
          <w:bdr w:val="none" w:sz="0" w:space="0" w:color="auto" w:frame="1"/>
          <w:lang w:eastAsia="tr-TR"/>
        </w:rPr>
        <w:t>Bir problem oldu mu?</w:t>
      </w:r>
      <w:r w:rsidRPr="00966015">
        <w:rPr>
          <w:rFonts w:ascii="Comic Sans MS" w:eastAsia="Times New Roman" w:hAnsi="Comic Sans MS" w:cs="Tahoma"/>
          <w:sz w:val="20"/>
          <w:szCs w:val="20"/>
          <w:lang w:eastAsia="tr-TR"/>
        </w:rPr>
        <w:t>”</w:t>
      </w:r>
      <w:r w:rsidRPr="00966015">
        <w:rPr>
          <w:rFonts w:ascii="Comic Sans MS" w:eastAsia="Times New Roman" w:hAnsi="Comic Sans MS" w:cs="Tahoma"/>
          <w:bCs/>
          <w:i/>
          <w:iCs/>
          <w:sz w:val="20"/>
          <w:szCs w:val="20"/>
          <w:bdr w:val="none" w:sz="0" w:space="0" w:color="auto" w:frame="1"/>
          <w:lang w:eastAsia="tr-TR"/>
        </w:rPr>
        <w:t>  </w:t>
      </w:r>
      <w:r w:rsidRPr="00966015">
        <w:rPr>
          <w:rFonts w:ascii="Comic Sans MS" w:eastAsia="Times New Roman" w:hAnsi="Comic Sans MS" w:cs="Tahoma"/>
          <w:sz w:val="20"/>
          <w:szCs w:val="20"/>
          <w:lang w:eastAsia="tr-TR"/>
        </w:rPr>
        <w:t xml:space="preserve">gibi sorular tetikleyici </w:t>
      </w:r>
      <w:r w:rsidR="00966015">
        <w:rPr>
          <w:rFonts w:ascii="Comic Sans MS" w:eastAsia="Times New Roman" w:hAnsi="Comic Sans MS" w:cs="Tahoma"/>
          <w:sz w:val="20"/>
          <w:szCs w:val="20"/>
          <w:lang w:eastAsia="tr-TR"/>
        </w:rPr>
        <w:t>olabilmektedir.</w:t>
      </w:r>
    </w:p>
    <w:p w:rsidR="005F4B2A" w:rsidRPr="00966015" w:rsidRDefault="005F4B2A" w:rsidP="00C926FB">
      <w:pPr>
        <w:numPr>
          <w:ilvl w:val="0"/>
          <w:numId w:val="4"/>
        </w:numPr>
        <w:shd w:val="clear" w:color="auto" w:fill="FFFFFF"/>
        <w:spacing w:after="0"/>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Çocuk servis kullanıyorsa vedalaşırken rahat ve net olunmalı </w:t>
      </w:r>
      <w:r w:rsidRPr="00966015">
        <w:rPr>
          <w:rFonts w:ascii="Comic Sans MS" w:eastAsia="Times New Roman" w:hAnsi="Comic Sans MS" w:cs="Tahoma"/>
          <w:bCs/>
          <w:sz w:val="20"/>
          <w:szCs w:val="20"/>
          <w:bdr w:val="none" w:sz="0" w:space="0" w:color="auto" w:frame="1"/>
          <w:lang w:eastAsia="tr-TR"/>
        </w:rPr>
        <w:t>anne-babanın kaygısının</w:t>
      </w:r>
      <w:r w:rsidR="00966015">
        <w:rPr>
          <w:rFonts w:ascii="Comic Sans MS" w:eastAsia="Times New Roman" w:hAnsi="Comic Sans MS" w:cs="Tahoma"/>
          <w:bCs/>
          <w:sz w:val="20"/>
          <w:szCs w:val="20"/>
          <w:bdr w:val="none" w:sz="0" w:space="0" w:color="auto" w:frame="1"/>
          <w:lang w:eastAsia="tr-TR"/>
        </w:rPr>
        <w:t xml:space="preserve"> </w:t>
      </w:r>
      <w:bookmarkStart w:id="0" w:name="_GoBack"/>
      <w:bookmarkEnd w:id="0"/>
      <w:r w:rsidRPr="00966015">
        <w:rPr>
          <w:rFonts w:ascii="Comic Sans MS" w:eastAsia="Times New Roman" w:hAnsi="Comic Sans MS" w:cs="Tahoma"/>
          <w:sz w:val="20"/>
          <w:szCs w:val="20"/>
          <w:lang w:eastAsia="tr-TR"/>
        </w:rPr>
        <w:t>çocuğa geçtiği unutulmamalı. Anne-babanın bakışındaki tedirginliği, üzüntüyü bile hemen hissedecektir. Ayrılırken, ”</w:t>
      </w:r>
      <w:r w:rsidRPr="00966015">
        <w:rPr>
          <w:rFonts w:ascii="Comic Sans MS" w:eastAsia="Times New Roman" w:hAnsi="Comic Sans MS" w:cs="Tahoma"/>
          <w:sz w:val="20"/>
          <w:szCs w:val="20"/>
          <w:bdr w:val="none" w:sz="0" w:space="0" w:color="auto" w:frame="1"/>
          <w:lang w:eastAsia="tr-TR"/>
        </w:rPr>
        <w:t>Eminim ki çok güzel bir gün geçireceksin</w:t>
      </w:r>
      <w:r w:rsidRPr="00966015">
        <w:rPr>
          <w:rFonts w:ascii="Comic Sans MS" w:eastAsia="Times New Roman" w:hAnsi="Comic Sans MS" w:cs="Tahoma"/>
          <w:sz w:val="20"/>
          <w:szCs w:val="20"/>
          <w:lang w:eastAsia="tr-TR"/>
        </w:rPr>
        <w:t>.” diyerek yüreklendirilmeli. Servis kullanmıyorsa ve ebeveynlerinden biri bırakıyorsa (mümkünse ayrılmakta daha az zorlandığı ebeveyn tarafından okula getirilmeli) çocukla vedalaşma süresi uzatılmamalı. Çocuğa söylenecekler kısa ve net olmalı. Ne de olsa alışır düşüncesiyle asla haber vermeden, hoşça kal demeden gidilmemeli.</w:t>
      </w:r>
    </w:p>
    <w:p w:rsidR="005F4B2A" w:rsidRPr="00966015" w:rsidRDefault="005F4B2A" w:rsidP="00C926FB">
      <w:pPr>
        <w:numPr>
          <w:ilvl w:val="0"/>
          <w:numId w:val="4"/>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“Ağlarsan veya karnın ağrırsa seni alırım” demekten kaçınılmalı. Onun yerine “Eğer kendini kötü hissedersen karnın ağrırsa, miden bulanırsa öğretmenine söyleyebilirsin, öğretmenin gerekli görürse beni arar ve seni almamı ister” denilebilir.</w:t>
      </w:r>
    </w:p>
    <w:p w:rsidR="005F4B2A" w:rsidRPr="00966015" w:rsidRDefault="005F4B2A" w:rsidP="00C926FB">
      <w:pPr>
        <w:numPr>
          <w:ilvl w:val="0"/>
          <w:numId w:val="4"/>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Okulda daha önceden tanıdığı arkadaşları varsa onlarla birlikte geçirdiği güzel zamanlar hatırlatılmalı. Eğer okulda tanıdığı hiç kimse yoksa onun yaşında birçok çocuk olacağı söylenmeli ve mümkünse yeni tanıştığı arkadaşlarıyla dışarıda da görüşebilmesi için program yapılmalı.</w:t>
      </w:r>
    </w:p>
    <w:p w:rsidR="005F4B2A" w:rsidRPr="00966015" w:rsidRDefault="005F4B2A" w:rsidP="00C926FB">
      <w:pPr>
        <w:numPr>
          <w:ilvl w:val="0"/>
          <w:numId w:val="4"/>
        </w:numPr>
        <w:shd w:val="clear" w:color="auto" w:fill="FFFFFF"/>
        <w:spacing w:after="75"/>
        <w:ind w:left="30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Sabah veya gece uyumadan önce okula gitmemek için anne- babayı ikna etmeye çalıştığında herkesin sorumlulukları olduğu (anne baba da kendi yaşamlarından örnek vererek) anlatılmalıdır.</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bdr w:val="none" w:sz="0" w:space="0" w:color="auto" w:frame="1"/>
          <w:lang w:eastAsia="tr-TR"/>
        </w:rPr>
        <w:t>   </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bCs/>
          <w:sz w:val="20"/>
          <w:szCs w:val="20"/>
          <w:bdr w:val="none" w:sz="0" w:space="0" w:color="auto" w:frame="1"/>
          <w:lang w:eastAsia="tr-TR"/>
        </w:rPr>
        <w:t>Şüphesiz ki uyum sürecinde en önemli şey ebeveyn tutumudur. Anne-baba güven duyarsa, çocuk da güven duyacaktır. Anne-baba hazır olursa çocuk da hazır olacaktır.</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 </w:t>
      </w:r>
    </w:p>
    <w:p w:rsidR="005F4B2A" w:rsidRPr="00966015" w:rsidRDefault="005F4B2A" w:rsidP="00C926FB">
      <w:pPr>
        <w:shd w:val="clear" w:color="auto" w:fill="FFFFFF"/>
        <w:spacing w:after="0"/>
        <w:rPr>
          <w:rFonts w:ascii="Comic Sans MS" w:eastAsia="Times New Roman" w:hAnsi="Comic Sans MS" w:cs="Tahoma"/>
          <w:sz w:val="20"/>
          <w:szCs w:val="20"/>
          <w:lang w:eastAsia="tr-TR"/>
        </w:rPr>
      </w:pPr>
      <w:r w:rsidRPr="00966015">
        <w:rPr>
          <w:rFonts w:ascii="Comic Sans MS" w:eastAsia="Times New Roman" w:hAnsi="Comic Sans MS" w:cs="Tahoma"/>
          <w:sz w:val="20"/>
          <w:szCs w:val="20"/>
          <w:lang w:eastAsia="tr-TR"/>
        </w:rPr>
        <w:t>Her çocuğun uyum sürecinin birbirinden farklı olduğu unutulmamalı ve çocuğa göre yaklaşım belirlenmelidir. Ebeveyn, </w:t>
      </w:r>
      <w:r w:rsidRPr="00966015">
        <w:rPr>
          <w:rFonts w:ascii="Comic Sans MS" w:eastAsia="Times New Roman" w:hAnsi="Comic Sans MS" w:cs="Tahoma"/>
          <w:bCs/>
          <w:sz w:val="20"/>
          <w:szCs w:val="20"/>
          <w:bdr w:val="none" w:sz="0" w:space="0" w:color="auto" w:frame="1"/>
          <w:lang w:eastAsia="tr-TR"/>
        </w:rPr>
        <w:t>okul psikoloğu</w:t>
      </w:r>
      <w:r w:rsidRPr="00966015">
        <w:rPr>
          <w:rFonts w:ascii="Comic Sans MS" w:eastAsia="Times New Roman" w:hAnsi="Comic Sans MS" w:cs="Tahoma"/>
          <w:sz w:val="20"/>
          <w:szCs w:val="20"/>
          <w:lang w:eastAsia="tr-TR"/>
        </w:rPr>
        <w:t> ve öğretmen işbirliği ile çocuk kısa süre içinde </w:t>
      </w:r>
      <w:r w:rsidRPr="00966015">
        <w:rPr>
          <w:rFonts w:ascii="Comic Sans MS" w:eastAsia="Times New Roman" w:hAnsi="Comic Sans MS" w:cs="Tahoma"/>
          <w:bCs/>
          <w:sz w:val="20"/>
          <w:szCs w:val="20"/>
          <w:bdr w:val="none" w:sz="0" w:space="0" w:color="auto" w:frame="1"/>
          <w:lang w:eastAsia="tr-TR"/>
        </w:rPr>
        <w:t>okula uyum</w:t>
      </w:r>
      <w:r w:rsidRPr="00966015">
        <w:rPr>
          <w:rFonts w:ascii="Comic Sans MS" w:eastAsia="Times New Roman" w:hAnsi="Comic Sans MS" w:cs="Tahoma"/>
          <w:sz w:val="20"/>
          <w:szCs w:val="20"/>
          <w:lang w:eastAsia="tr-TR"/>
        </w:rPr>
        <w:t> sağlayacaktır. Tüm bu önerileri uygulamanıza rağmen </w:t>
      </w:r>
      <w:r w:rsidRPr="00966015">
        <w:rPr>
          <w:rFonts w:ascii="Comic Sans MS" w:eastAsia="Times New Roman" w:hAnsi="Comic Sans MS" w:cs="Tahoma"/>
          <w:bCs/>
          <w:sz w:val="20"/>
          <w:szCs w:val="20"/>
          <w:bdr w:val="none" w:sz="0" w:space="0" w:color="auto" w:frame="1"/>
          <w:lang w:eastAsia="tr-TR"/>
        </w:rPr>
        <w:t>okula uyum problemi</w:t>
      </w:r>
      <w:r w:rsidRPr="00966015">
        <w:rPr>
          <w:rFonts w:ascii="Comic Sans MS" w:eastAsia="Times New Roman" w:hAnsi="Comic Sans MS" w:cs="Tahoma"/>
          <w:sz w:val="20"/>
          <w:szCs w:val="20"/>
          <w:lang w:eastAsia="tr-TR"/>
        </w:rPr>
        <w:t> uzun süredir devam ediyorsa </w:t>
      </w:r>
      <w:r w:rsidRPr="00966015">
        <w:rPr>
          <w:rFonts w:ascii="Comic Sans MS" w:eastAsia="Times New Roman" w:hAnsi="Comic Sans MS" w:cs="Tahoma"/>
          <w:bCs/>
          <w:sz w:val="20"/>
          <w:szCs w:val="20"/>
          <w:bdr w:val="none" w:sz="0" w:space="0" w:color="auto" w:frame="1"/>
          <w:lang w:eastAsia="tr-TR"/>
        </w:rPr>
        <w:t>okul psikoloğunun</w:t>
      </w:r>
      <w:r w:rsidRPr="00966015">
        <w:rPr>
          <w:rFonts w:ascii="Comic Sans MS" w:eastAsia="Times New Roman" w:hAnsi="Comic Sans MS" w:cs="Tahoma"/>
          <w:sz w:val="20"/>
          <w:szCs w:val="20"/>
          <w:lang w:eastAsia="tr-TR"/>
        </w:rPr>
        <w:t> yönlendirmesiyle bir uzmandan yardım almanız uygun olacaktır.</w:t>
      </w:r>
    </w:p>
    <w:p w:rsidR="001B7DC3" w:rsidRPr="00966015" w:rsidRDefault="001B7DC3" w:rsidP="00C926FB">
      <w:pPr>
        <w:rPr>
          <w:rFonts w:ascii="Comic Sans MS" w:hAnsi="Comic Sans MS"/>
        </w:rPr>
      </w:pPr>
    </w:p>
    <w:sectPr w:rsidR="001B7DC3" w:rsidRPr="00966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A53"/>
    <w:multiLevelType w:val="multilevel"/>
    <w:tmpl w:val="8BB8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75B43"/>
    <w:multiLevelType w:val="multilevel"/>
    <w:tmpl w:val="AA7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C0512"/>
    <w:multiLevelType w:val="multilevel"/>
    <w:tmpl w:val="497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31A22"/>
    <w:multiLevelType w:val="multilevel"/>
    <w:tmpl w:val="9848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2A"/>
    <w:rsid w:val="001B7DC3"/>
    <w:rsid w:val="005F4B2A"/>
    <w:rsid w:val="006733F5"/>
    <w:rsid w:val="00836897"/>
    <w:rsid w:val="00966015"/>
    <w:rsid w:val="00C926FB"/>
    <w:rsid w:val="00E34CC8"/>
    <w:rsid w:val="00E92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4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4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3098">
      <w:bodyDiv w:val="1"/>
      <w:marLeft w:val="0"/>
      <w:marRight w:val="0"/>
      <w:marTop w:val="0"/>
      <w:marBottom w:val="0"/>
      <w:divBdr>
        <w:top w:val="none" w:sz="0" w:space="0" w:color="auto"/>
        <w:left w:val="none" w:sz="0" w:space="0" w:color="auto"/>
        <w:bottom w:val="none" w:sz="0" w:space="0" w:color="auto"/>
        <w:right w:val="none" w:sz="0" w:space="0" w:color="auto"/>
      </w:divBdr>
      <w:divsChild>
        <w:div w:id="238713663">
          <w:marLeft w:val="0"/>
          <w:marRight w:val="0"/>
          <w:marTop w:val="0"/>
          <w:marBottom w:val="0"/>
          <w:divBdr>
            <w:top w:val="none" w:sz="0" w:space="0" w:color="auto"/>
            <w:left w:val="none" w:sz="0" w:space="0" w:color="auto"/>
            <w:bottom w:val="none" w:sz="0" w:space="0" w:color="auto"/>
            <w:right w:val="none" w:sz="0" w:space="0" w:color="auto"/>
          </w:divBdr>
        </w:div>
        <w:div w:id="949703796">
          <w:marLeft w:val="0"/>
          <w:marRight w:val="0"/>
          <w:marTop w:val="0"/>
          <w:marBottom w:val="0"/>
          <w:divBdr>
            <w:top w:val="none" w:sz="0" w:space="0" w:color="auto"/>
            <w:left w:val="none" w:sz="0" w:space="0" w:color="auto"/>
            <w:bottom w:val="none" w:sz="0" w:space="0" w:color="auto"/>
            <w:right w:val="none" w:sz="0" w:space="0" w:color="auto"/>
          </w:divBdr>
          <w:divsChild>
            <w:div w:id="20364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2018-12-05T08:34:00Z</dcterms:created>
  <dcterms:modified xsi:type="dcterms:W3CDTF">2018-12-05T08:34:00Z</dcterms:modified>
</cp:coreProperties>
</file>